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433723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администрации Алексеевского муниципального района Волгоградской области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Исакиевская ОШ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786B3D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Лукшин В.А.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gramEnd"/>
            <w:r w:rsidRPr="00786B3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Тихонов А.А.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1C64E26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№37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09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7611AF" w:rsidR="007611AF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1948429)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х.Исакиевский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14337238" w:id="5"/>
    <w:p>
      <w:pPr>
        <w:sectPr>
          <w:pgSz w:w="11906" w:h="16383" w:orient="portrait"/>
        </w:sectPr>
      </w:pPr>
    </w:p>
    <w:bookmarkEnd w:id="5"/>
    <w:bookmarkEnd w:id="0"/>
    <w:bookmarkStart w:name="block-1433723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14337235" w:id="8"/>
    <w:p>
      <w:pPr>
        <w:sectPr>
          <w:pgSz w:w="11906" w:h="16383" w:orient="portrait"/>
        </w:sectPr>
      </w:pPr>
    </w:p>
    <w:bookmarkEnd w:id="8"/>
    <w:bookmarkEnd w:id="6"/>
    <w:bookmarkStart w:name="block-1433723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14337239" w:id="13"/>
    <w:p>
      <w:pPr>
        <w:sectPr>
          <w:pgSz w:w="11906" w:h="16383" w:orient="portrait"/>
        </w:sectPr>
      </w:pPr>
    </w:p>
    <w:bookmarkEnd w:id="13"/>
    <w:bookmarkEnd w:id="9"/>
    <w:bookmarkStart w:name="block-14337236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14337236" w:id="19"/>
    <w:p>
      <w:pPr>
        <w:sectPr>
          <w:pgSz w:w="11906" w:h="16383" w:orient="portrait"/>
        </w:sectPr>
      </w:pPr>
    </w:p>
    <w:bookmarkEnd w:id="19"/>
    <w:bookmarkEnd w:id="14"/>
    <w:bookmarkStart w:name="block-14337237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337237" w:id="21"/>
    <w:p>
      <w:pPr>
        <w:sectPr>
          <w:pgSz w:w="16383" w:h="11906" w:orient="landscape"/>
        </w:sectPr>
      </w:pPr>
    </w:p>
    <w:bookmarkEnd w:id="21"/>
    <w:bookmarkEnd w:id="20"/>
    <w:bookmarkStart w:name="block-14337240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5"/>
        <w:gridCol w:w="2320"/>
        <w:gridCol w:w="1282"/>
        <w:gridCol w:w="2295"/>
        <w:gridCol w:w="2429"/>
        <w:gridCol w:w="1737"/>
        <w:gridCol w:w="2936"/>
      </w:tblGrid>
      <w:tr>
        <w:trPr>
          <w:trHeight w:val="300" w:hRule="atLeast"/>
          <w:trHeight w:val="144" w:hRule="atLeast"/>
        </w:trPr>
        <w:tc>
          <w:tcPr>
            <w:tcW w:w="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337240" w:id="23"/>
    <w:p>
      <w:pPr>
        <w:sectPr>
          <w:pgSz w:w="16383" w:h="11906" w:orient="landscape"/>
        </w:sectPr>
      </w:pPr>
    </w:p>
    <w:bookmarkEnd w:id="23"/>
    <w:bookmarkEnd w:id="22"/>
    <w:bookmarkStart w:name="block-14337241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b50a40d-f8ae-4e5d-8e70-919f427dc0ce" w:id="25"/>
      <w:r>
        <w:rPr>
          <w:rFonts w:ascii="Times New Roman" w:hAnsi="Times New Roman"/>
          <w:b w:val="false"/>
          <w:i w:val="false"/>
          <w:color w:val="000000"/>
          <w:sz w:val="28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db50a40d-f8ae-4e5d-8e70-919f427dc0ce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искусство, 2 класс/ Коротеева Е.И.; под редакцией Неменского Б.М.,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db50a40d-f8ae-4e5d-8e70-919f427dc0ce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db50a40d-f8ae-4e5d-8e70-919f427dc0ce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Изобразительное искусство, 3 класс/ Горяева Н.А., Неменская Л.А., Питерских А.С. и другие; под редакцией Неменского Б.М., Акционерное общество «Издательство «Просвещение»</w:t>
      </w:r>
      <w:bookmarkEnd w:id="28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27f88a84-cde6-45cc-9a12-309dd9b67dab" w:id="29"/>
      <w:r>
        <w:rPr>
          <w:rFonts w:ascii="Times New Roman" w:hAnsi="Times New Roman"/>
          <w:b w:val="false"/>
          <w:i w:val="false"/>
          <w:color w:val="000000"/>
          <w:sz w:val="28"/>
        </w:rPr>
        <w:t>Методические рекомендации</w:t>
      </w:r>
      <w:bookmarkEnd w:id="29"/>
      <w:r>
        <w:rPr>
          <w:sz w:val="28"/>
        </w:rPr>
        <w:br/>
      </w:r>
      <w:bookmarkStart w:name="27f88a84-cde6-45cc-9a12-309dd9b67dab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Поурочное планирование</w:t>
      </w:r>
      <w:bookmarkEnd w:id="3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d6e2bf-4893-4145-be02-d49817b4b26f" w:id="31"/>
      <w:r>
        <w:rPr>
          <w:rFonts w:ascii="Times New Roman" w:hAnsi="Times New Roman"/>
          <w:b w:val="false"/>
          <w:i w:val="false"/>
          <w:color w:val="000000"/>
          <w:sz w:val="28"/>
        </w:rPr>
        <w:t>Библиотека ЦОК</w:t>
      </w:r>
      <w:bookmarkEnd w:id="31"/>
      <w:r>
        <w:rPr>
          <w:sz w:val="28"/>
        </w:rPr>
        <w:br/>
      </w:r>
      <w:bookmarkStart w:name="e2d6e2bf-4893-4145-be02-d49817b4b26f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РЭШ</w:t>
      </w:r>
      <w:bookmarkEnd w:id="32"/>
    </w:p>
    <w:bookmarkStart w:name="block-14337241" w:id="33"/>
    <w:p>
      <w:pPr>
        <w:sectPr>
          <w:pgSz w:w="11906" w:h="16383" w:orient="portrait"/>
        </w:sectPr>
      </w:pPr>
    </w:p>
    <w:bookmarkEnd w:id="33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